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866291" w14:paraId="65DB88EA" w14:textId="77777777" w:rsidTr="0036584B">
        <w:tc>
          <w:tcPr>
            <w:tcW w:w="15512" w:type="dxa"/>
            <w:gridSpan w:val="3"/>
            <w:shd w:val="clear" w:color="auto" w:fill="5F497A" w:themeFill="accent4" w:themeFillShade="BF"/>
            <w:vAlign w:val="center"/>
          </w:tcPr>
          <w:p w14:paraId="7DBA0EED" w14:textId="40E394B7" w:rsidR="00DE5F6C" w:rsidRPr="00866291" w:rsidRDefault="00DE5F6C" w:rsidP="0036584B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866291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36584B" w:rsidRPr="00866291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5</w:t>
            </w:r>
            <w:r w:rsidRPr="00866291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866291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Autumn 1</w:t>
            </w:r>
            <w:r w:rsidR="0016123F" w:rsidRPr="00866291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866291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6123F" w:rsidRPr="0086629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Online Safety</w:t>
            </w:r>
          </w:p>
        </w:tc>
      </w:tr>
      <w:tr w:rsidR="009215E7" w:rsidRPr="00866291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866291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291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866291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291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866291" w14:paraId="167FECFB" w14:textId="77777777" w:rsidTr="00866291">
        <w:trPr>
          <w:trHeight w:val="2537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3575"/>
            </w:tblGrid>
            <w:tr w:rsidR="00866291" w:rsidRPr="00866291" w14:paraId="38A7E811" w14:textId="77777777" w:rsidTr="00B26443">
              <w:trPr>
                <w:trHeight w:val="1825"/>
              </w:trPr>
              <w:tc>
                <w:tcPr>
                  <w:tcW w:w="3658" w:type="dxa"/>
                  <w:vAlign w:val="center"/>
                </w:tcPr>
                <w:p w14:paraId="3046E90D" w14:textId="57307371" w:rsidR="00866291" w:rsidRPr="00866291" w:rsidRDefault="00866291" w:rsidP="0086629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866291">
                    <w:rPr>
                      <w:rFonts w:cstheme="minorHAnsi"/>
                      <w:sz w:val="24"/>
                      <w:szCs w:val="24"/>
                    </w:rPr>
                    <w:t xml:space="preserve">SMART </w:t>
                  </w:r>
                  <w:r w:rsidRPr="00866291">
                    <w:rPr>
                      <w:rFonts w:cstheme="minorHAnsi"/>
                      <w:sz w:val="24"/>
                      <w:szCs w:val="24"/>
                    </w:rPr>
                    <w:t>rules -</w:t>
                  </w:r>
                  <w:r w:rsidRPr="00866291">
                    <w:rPr>
                      <w:rFonts w:cstheme="minorHAnsi"/>
                      <w:sz w:val="24"/>
                      <w:szCs w:val="24"/>
                    </w:rPr>
                    <w:t xml:space="preserve"> S</w:t>
                  </w:r>
                </w:p>
              </w:tc>
              <w:tc>
                <w:tcPr>
                  <w:tcW w:w="3659" w:type="dxa"/>
                  <w:vAlign w:val="center"/>
                </w:tcPr>
                <w:p w14:paraId="2B67655A" w14:textId="77777777" w:rsidR="00866291" w:rsidRPr="00866291" w:rsidRDefault="00866291" w:rsidP="0086629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</w:rPr>
                  </w:pPr>
                  <w:r w:rsidRPr="00866291">
                    <w:rPr>
                      <w:rFonts w:cstheme="minorHAnsi"/>
                      <w:noProof/>
                    </w:rPr>
                    <w:drawing>
                      <wp:inline distT="0" distB="0" distL="0" distR="0" wp14:anchorId="551354DC" wp14:editId="61AB4F2A">
                        <wp:extent cx="2069079" cy="1138882"/>
                        <wp:effectExtent l="0" t="0" r="7620" b="444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387" cy="1147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6291" w:rsidRPr="00866291" w14:paraId="700FD41D" w14:textId="77777777" w:rsidTr="00B26443">
              <w:trPr>
                <w:trHeight w:val="1821"/>
              </w:trPr>
              <w:tc>
                <w:tcPr>
                  <w:tcW w:w="3658" w:type="dxa"/>
                  <w:vAlign w:val="center"/>
                </w:tcPr>
                <w:p w14:paraId="1C7E9AC3" w14:textId="670C7639" w:rsidR="00866291" w:rsidRPr="00866291" w:rsidRDefault="00866291" w:rsidP="0086629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866291">
                    <w:rPr>
                      <w:rFonts w:cstheme="minorHAnsi"/>
                      <w:sz w:val="24"/>
                      <w:szCs w:val="24"/>
                    </w:rPr>
                    <w:t xml:space="preserve">SMART </w:t>
                  </w:r>
                  <w:r w:rsidRPr="00866291">
                    <w:rPr>
                      <w:rFonts w:cstheme="minorHAnsi"/>
                      <w:sz w:val="24"/>
                      <w:szCs w:val="24"/>
                    </w:rPr>
                    <w:t>rules -</w:t>
                  </w:r>
                  <w:r w:rsidRPr="00866291">
                    <w:rPr>
                      <w:rFonts w:cstheme="minorHAnsi"/>
                      <w:sz w:val="24"/>
                      <w:szCs w:val="24"/>
                    </w:rPr>
                    <w:t xml:space="preserve"> M</w:t>
                  </w:r>
                </w:p>
              </w:tc>
              <w:tc>
                <w:tcPr>
                  <w:tcW w:w="3659" w:type="dxa"/>
                  <w:vAlign w:val="center"/>
                </w:tcPr>
                <w:p w14:paraId="4003E25D" w14:textId="77777777" w:rsidR="00866291" w:rsidRPr="00866291" w:rsidRDefault="00866291" w:rsidP="0086629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color w:val="4F81BD" w:themeColor="accent1"/>
                      <w:sz w:val="32"/>
                      <w:szCs w:val="32"/>
                    </w:rPr>
                  </w:pPr>
                  <w:r w:rsidRPr="00866291">
                    <w:rPr>
                      <w:rFonts w:cstheme="minorHAnsi"/>
                      <w:noProof/>
                    </w:rPr>
                    <w:drawing>
                      <wp:inline distT="0" distB="0" distL="0" distR="0" wp14:anchorId="0408F6E5" wp14:editId="66F47399">
                        <wp:extent cx="2079508" cy="1080038"/>
                        <wp:effectExtent l="0" t="0" r="0" b="635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r="50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90635" cy="1085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6291" w:rsidRPr="00866291" w14:paraId="627FB39F" w14:textId="77777777" w:rsidTr="00B26443">
              <w:trPr>
                <w:trHeight w:val="1821"/>
              </w:trPr>
              <w:tc>
                <w:tcPr>
                  <w:tcW w:w="3658" w:type="dxa"/>
                  <w:vAlign w:val="center"/>
                </w:tcPr>
                <w:p w14:paraId="2A493D92" w14:textId="47F8A040" w:rsidR="00866291" w:rsidRPr="00866291" w:rsidRDefault="00866291" w:rsidP="0086629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866291">
                    <w:rPr>
                      <w:rFonts w:cstheme="minorHAnsi"/>
                      <w:sz w:val="24"/>
                      <w:szCs w:val="24"/>
                    </w:rPr>
                    <w:t xml:space="preserve">SMART </w:t>
                  </w:r>
                  <w:r w:rsidRPr="00866291">
                    <w:rPr>
                      <w:rFonts w:cstheme="minorHAnsi"/>
                      <w:sz w:val="24"/>
                      <w:szCs w:val="24"/>
                    </w:rPr>
                    <w:t>rules -</w:t>
                  </w:r>
                  <w:r w:rsidRPr="00866291">
                    <w:rPr>
                      <w:rFonts w:cstheme="minorHAnsi"/>
                      <w:sz w:val="24"/>
                      <w:szCs w:val="24"/>
                    </w:rPr>
                    <w:t xml:space="preserve"> A</w:t>
                  </w:r>
                </w:p>
              </w:tc>
              <w:tc>
                <w:tcPr>
                  <w:tcW w:w="3659" w:type="dxa"/>
                  <w:vAlign w:val="center"/>
                </w:tcPr>
                <w:p w14:paraId="56CBC635" w14:textId="77777777" w:rsidR="00866291" w:rsidRPr="00866291" w:rsidRDefault="00866291" w:rsidP="0086629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color w:val="4F81BD" w:themeColor="accent1"/>
                      <w:sz w:val="32"/>
                      <w:szCs w:val="32"/>
                    </w:rPr>
                  </w:pPr>
                  <w:r w:rsidRPr="00866291">
                    <w:rPr>
                      <w:rFonts w:cstheme="minorHAnsi"/>
                      <w:noProof/>
                    </w:rPr>
                    <w:drawing>
                      <wp:inline distT="0" distB="0" distL="0" distR="0" wp14:anchorId="4B03AE91" wp14:editId="674CBF6C">
                        <wp:extent cx="2050822" cy="1074253"/>
                        <wp:effectExtent l="0" t="0" r="698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074" cy="1079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6291" w:rsidRPr="00866291" w14:paraId="494BBA44" w14:textId="77777777" w:rsidTr="00B26443">
              <w:trPr>
                <w:trHeight w:val="1821"/>
              </w:trPr>
              <w:tc>
                <w:tcPr>
                  <w:tcW w:w="3658" w:type="dxa"/>
                  <w:vAlign w:val="center"/>
                </w:tcPr>
                <w:p w14:paraId="581AC8D5" w14:textId="386CA45B" w:rsidR="00866291" w:rsidRPr="00866291" w:rsidRDefault="00866291" w:rsidP="0086629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866291">
                    <w:rPr>
                      <w:rFonts w:cstheme="minorHAnsi"/>
                      <w:sz w:val="24"/>
                      <w:szCs w:val="24"/>
                    </w:rPr>
                    <w:t xml:space="preserve">SMART </w:t>
                  </w:r>
                  <w:r w:rsidRPr="00866291">
                    <w:rPr>
                      <w:rFonts w:cstheme="minorHAnsi"/>
                      <w:sz w:val="24"/>
                      <w:szCs w:val="24"/>
                    </w:rPr>
                    <w:t>rules -</w:t>
                  </w:r>
                  <w:r w:rsidRPr="00866291">
                    <w:rPr>
                      <w:rFonts w:cstheme="minorHAnsi"/>
                      <w:sz w:val="24"/>
                      <w:szCs w:val="24"/>
                    </w:rPr>
                    <w:t xml:space="preserve"> R</w:t>
                  </w:r>
                </w:p>
              </w:tc>
              <w:tc>
                <w:tcPr>
                  <w:tcW w:w="3659" w:type="dxa"/>
                  <w:vAlign w:val="center"/>
                </w:tcPr>
                <w:p w14:paraId="169766B4" w14:textId="77777777" w:rsidR="00866291" w:rsidRPr="00866291" w:rsidRDefault="00866291" w:rsidP="0086629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color w:val="4F81BD" w:themeColor="accent1"/>
                      <w:sz w:val="32"/>
                      <w:szCs w:val="32"/>
                    </w:rPr>
                  </w:pPr>
                  <w:r w:rsidRPr="00866291">
                    <w:rPr>
                      <w:rFonts w:cstheme="minorHAnsi"/>
                      <w:noProof/>
                    </w:rPr>
                    <w:drawing>
                      <wp:inline distT="0" distB="0" distL="0" distR="0" wp14:anchorId="06588EC5" wp14:editId="0E69CAB3">
                        <wp:extent cx="2075639" cy="1108217"/>
                        <wp:effectExtent l="0" t="0" r="127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4193" cy="1112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6291" w:rsidRPr="00866291" w14:paraId="413CD064" w14:textId="77777777" w:rsidTr="00B26443">
              <w:trPr>
                <w:trHeight w:val="1821"/>
              </w:trPr>
              <w:tc>
                <w:tcPr>
                  <w:tcW w:w="3658" w:type="dxa"/>
                  <w:vAlign w:val="center"/>
                </w:tcPr>
                <w:p w14:paraId="7935A95A" w14:textId="3D7DBCEC" w:rsidR="00866291" w:rsidRPr="00866291" w:rsidRDefault="00866291" w:rsidP="0086629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866291">
                    <w:rPr>
                      <w:rFonts w:cstheme="minorHAnsi"/>
                      <w:sz w:val="24"/>
                      <w:szCs w:val="24"/>
                    </w:rPr>
                    <w:t xml:space="preserve">SMART </w:t>
                  </w:r>
                  <w:r w:rsidRPr="00866291">
                    <w:rPr>
                      <w:rFonts w:cstheme="minorHAnsi"/>
                      <w:sz w:val="24"/>
                      <w:szCs w:val="24"/>
                    </w:rPr>
                    <w:t>rules -</w:t>
                  </w:r>
                  <w:r w:rsidRPr="00866291">
                    <w:rPr>
                      <w:rFonts w:cstheme="minorHAnsi"/>
                      <w:sz w:val="24"/>
                      <w:szCs w:val="24"/>
                    </w:rPr>
                    <w:t xml:space="preserve"> T</w:t>
                  </w:r>
                </w:p>
              </w:tc>
              <w:tc>
                <w:tcPr>
                  <w:tcW w:w="3659" w:type="dxa"/>
                  <w:vAlign w:val="center"/>
                </w:tcPr>
                <w:p w14:paraId="1AAEDC0E" w14:textId="77777777" w:rsidR="00866291" w:rsidRPr="00866291" w:rsidRDefault="00866291" w:rsidP="00866291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color w:val="4F81BD" w:themeColor="accent1"/>
                      <w:sz w:val="32"/>
                      <w:szCs w:val="32"/>
                    </w:rPr>
                  </w:pPr>
                  <w:r w:rsidRPr="00866291">
                    <w:rPr>
                      <w:rFonts w:cstheme="minorHAnsi"/>
                      <w:noProof/>
                    </w:rPr>
                    <w:drawing>
                      <wp:inline distT="0" distB="0" distL="0" distR="0" wp14:anchorId="0B91F22C" wp14:editId="79043DD9">
                        <wp:extent cx="2103368" cy="1073931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6228" cy="1085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54E92BF6" w:rsidR="00CF2AE7" w:rsidRPr="00866291" w:rsidRDefault="00CF2AE7" w:rsidP="0086629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4C93CE8C" w14:textId="77777777" w:rsidR="0036584B" w:rsidRPr="00866291" w:rsidRDefault="0036584B" w:rsidP="003658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6291">
              <w:rPr>
                <w:rFonts w:cstheme="minorHAnsi"/>
                <w:sz w:val="20"/>
                <w:szCs w:val="20"/>
              </w:rPr>
              <w:t>To gain a greater understanding of the impact that sharing digital content can have.</w:t>
            </w:r>
          </w:p>
          <w:p w14:paraId="5D67A4ED" w14:textId="77777777" w:rsidR="0036584B" w:rsidRPr="00866291" w:rsidRDefault="0036584B" w:rsidP="003658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6291">
              <w:rPr>
                <w:rFonts w:cstheme="minorHAnsi"/>
                <w:sz w:val="20"/>
                <w:szCs w:val="20"/>
              </w:rPr>
              <w:t>To review sources of support when using technology and children’s responsibility to one another in their online behaviour.</w:t>
            </w:r>
          </w:p>
          <w:p w14:paraId="6C2F10A8" w14:textId="77777777" w:rsidR="0036584B" w:rsidRPr="00866291" w:rsidRDefault="0036584B" w:rsidP="003658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6291">
              <w:rPr>
                <w:rFonts w:cstheme="minorHAnsi"/>
                <w:sz w:val="20"/>
                <w:szCs w:val="20"/>
              </w:rPr>
              <w:t>To know how to maintain secure passwords.</w:t>
            </w:r>
          </w:p>
          <w:p w14:paraId="649EE0D5" w14:textId="77777777" w:rsidR="0036584B" w:rsidRPr="00866291" w:rsidRDefault="0036584B" w:rsidP="003658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6291">
              <w:rPr>
                <w:rFonts w:cstheme="minorHAnsi"/>
                <w:sz w:val="20"/>
                <w:szCs w:val="20"/>
              </w:rPr>
              <w:t>To understand the advantages, dis</w:t>
            </w:r>
            <w:r w:rsidRPr="00866291">
              <w:rPr>
                <w:rFonts w:cstheme="minorHAnsi"/>
                <w:noProof/>
                <w:sz w:val="20"/>
                <w:szCs w:val="20"/>
              </w:rPr>
              <w:t>advantages</w:t>
            </w:r>
            <w:r w:rsidRPr="00866291">
              <w:rPr>
                <w:rFonts w:cstheme="minorHAnsi"/>
                <w:sz w:val="20"/>
                <w:szCs w:val="20"/>
              </w:rPr>
              <w:t>, permissions and purposes of altering an image digitally and the reasons for this.</w:t>
            </w:r>
          </w:p>
          <w:p w14:paraId="3E24497C" w14:textId="77777777" w:rsidR="0036584B" w:rsidRPr="00866291" w:rsidRDefault="0036584B" w:rsidP="003658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6291">
              <w:rPr>
                <w:rFonts w:cstheme="minorHAnsi"/>
                <w:sz w:val="20"/>
                <w:szCs w:val="20"/>
              </w:rPr>
              <w:t>To be aware of appropriate and inappropriate text, photographs and videos and the impact of sharing these online.</w:t>
            </w:r>
          </w:p>
          <w:p w14:paraId="1123E86D" w14:textId="77777777" w:rsidR="0036584B" w:rsidRPr="00866291" w:rsidRDefault="0036584B" w:rsidP="003658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6291">
              <w:rPr>
                <w:rFonts w:cstheme="minorHAnsi"/>
                <w:sz w:val="20"/>
                <w:szCs w:val="20"/>
              </w:rPr>
              <w:t>To learn about how to reference sources in their work</w:t>
            </w:r>
          </w:p>
          <w:p w14:paraId="7CD51B29" w14:textId="7460AC83" w:rsidR="00CF2AE7" w:rsidRPr="00866291" w:rsidRDefault="0036584B" w:rsidP="0036584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6291">
              <w:rPr>
                <w:rFonts w:cstheme="minorHAnsi"/>
                <w:sz w:val="20"/>
                <w:szCs w:val="20"/>
              </w:rPr>
              <w:t>To search the Internet with a consideration for the reliability of the results of sources to check validity and understand the impact of incorrect information.</w:t>
            </w:r>
          </w:p>
        </w:tc>
      </w:tr>
      <w:tr w:rsidR="00CF2AE7" w:rsidRPr="00866291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866291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866291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291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866291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6291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E5453A" w:rsidRPr="00866291" w14:paraId="36448D0F" w14:textId="77777777" w:rsidTr="00EC4278">
        <w:trPr>
          <w:trHeight w:val="4952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866291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0D90CE0" w14:textId="2352F68E" w:rsidR="0036584B" w:rsidRPr="00866291" w:rsidRDefault="00EC4278" w:rsidP="0036584B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</w:rPr>
            </w:pPr>
            <w:r w:rsidRPr="00866291">
              <w:rPr>
                <w:rFonts w:cstheme="minorHAnsi"/>
                <w:sz w:val="28"/>
              </w:rPr>
              <w:t xml:space="preserve">Online Safety </w:t>
            </w:r>
          </w:p>
          <w:p w14:paraId="71CF9D67" w14:textId="1EC17FAA" w:rsidR="0036584B" w:rsidRPr="00866291" w:rsidRDefault="00EC4278" w:rsidP="0036584B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</w:rPr>
            </w:pPr>
            <w:r w:rsidRPr="00866291">
              <w:rPr>
                <w:rFonts w:cstheme="minorHAnsi"/>
                <w:sz w:val="28"/>
              </w:rPr>
              <w:t xml:space="preserve">Smart Rules  </w:t>
            </w:r>
          </w:p>
          <w:p w14:paraId="44D662D1" w14:textId="7EC54311" w:rsidR="0036584B" w:rsidRPr="00866291" w:rsidRDefault="00EC4278" w:rsidP="0036584B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</w:rPr>
            </w:pPr>
            <w:r w:rsidRPr="00866291">
              <w:rPr>
                <w:rFonts w:cstheme="minorHAnsi"/>
                <w:sz w:val="28"/>
              </w:rPr>
              <w:t xml:space="preserve">Password </w:t>
            </w:r>
          </w:p>
          <w:p w14:paraId="6F99C311" w14:textId="572AE015" w:rsidR="0036584B" w:rsidRPr="00866291" w:rsidRDefault="00EC4278" w:rsidP="0036584B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</w:rPr>
            </w:pPr>
            <w:r w:rsidRPr="00866291">
              <w:rPr>
                <w:rFonts w:cstheme="minorHAnsi"/>
                <w:sz w:val="28"/>
              </w:rPr>
              <w:t xml:space="preserve">Reputable </w:t>
            </w:r>
          </w:p>
          <w:p w14:paraId="78DD4687" w14:textId="4D98E5CB" w:rsidR="0036584B" w:rsidRPr="00866291" w:rsidRDefault="00EC4278" w:rsidP="0036584B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</w:rPr>
            </w:pPr>
            <w:r w:rsidRPr="00866291">
              <w:rPr>
                <w:rFonts w:cstheme="minorHAnsi"/>
                <w:sz w:val="28"/>
              </w:rPr>
              <w:t xml:space="preserve">Encryption </w:t>
            </w:r>
          </w:p>
          <w:p w14:paraId="5BE7A3D9" w14:textId="1A1ADA0C" w:rsidR="0036584B" w:rsidRPr="00866291" w:rsidRDefault="00EC4278" w:rsidP="0036584B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</w:rPr>
            </w:pPr>
            <w:r w:rsidRPr="00866291">
              <w:rPr>
                <w:rFonts w:cstheme="minorHAnsi"/>
                <w:sz w:val="28"/>
              </w:rPr>
              <w:t xml:space="preserve">Identity Theft </w:t>
            </w:r>
          </w:p>
          <w:p w14:paraId="6085B0F1" w14:textId="27DE50A1" w:rsidR="0036584B" w:rsidRPr="00866291" w:rsidRDefault="00EC4278" w:rsidP="0036584B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</w:rPr>
            </w:pPr>
            <w:r w:rsidRPr="00866291">
              <w:rPr>
                <w:rFonts w:cstheme="minorHAnsi"/>
                <w:sz w:val="28"/>
              </w:rPr>
              <w:t xml:space="preserve">Shared Image  </w:t>
            </w:r>
          </w:p>
          <w:p w14:paraId="03E20A16" w14:textId="108640DE" w:rsidR="0036584B" w:rsidRPr="00866291" w:rsidRDefault="00EC4278" w:rsidP="0036584B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</w:rPr>
            </w:pPr>
            <w:r w:rsidRPr="00866291">
              <w:rPr>
                <w:rFonts w:cstheme="minorHAnsi"/>
                <w:sz w:val="28"/>
              </w:rPr>
              <w:t xml:space="preserve">Plagiarism </w:t>
            </w:r>
          </w:p>
          <w:p w14:paraId="11A99D20" w14:textId="64136AA9" w:rsidR="0036584B" w:rsidRPr="00866291" w:rsidRDefault="00EC4278" w:rsidP="0036584B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</w:rPr>
            </w:pPr>
            <w:r w:rsidRPr="00866291">
              <w:rPr>
                <w:rFonts w:cstheme="minorHAnsi"/>
                <w:sz w:val="28"/>
              </w:rPr>
              <w:t xml:space="preserve">Citations </w:t>
            </w:r>
          </w:p>
          <w:p w14:paraId="32FD91C5" w14:textId="3CC1BEBC" w:rsidR="0036584B" w:rsidRPr="00866291" w:rsidRDefault="00EC4278" w:rsidP="0036584B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</w:rPr>
            </w:pPr>
            <w:r w:rsidRPr="00866291">
              <w:rPr>
                <w:rFonts w:cstheme="minorHAnsi"/>
                <w:sz w:val="28"/>
              </w:rPr>
              <w:t xml:space="preserve">Reference </w:t>
            </w:r>
          </w:p>
          <w:p w14:paraId="1BB60238" w14:textId="15DCD6F6" w:rsidR="00CF2AE7" w:rsidRPr="00866291" w:rsidRDefault="00EC4278" w:rsidP="0036584B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</w:rPr>
            </w:pPr>
            <w:r w:rsidRPr="00866291">
              <w:rPr>
                <w:rFonts w:cstheme="minorHAnsi"/>
                <w:sz w:val="28"/>
              </w:rPr>
              <w:t xml:space="preserve">Bibliography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58DBE68" w14:textId="77777777" w:rsidR="0036584B" w:rsidRPr="00866291" w:rsidRDefault="0036584B" w:rsidP="003658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66291">
              <w:rPr>
                <w:rFonts w:cstheme="minorHAnsi"/>
                <w:b/>
                <w:bCs/>
                <w:sz w:val="28"/>
                <w:szCs w:val="28"/>
              </w:rPr>
              <w:t xml:space="preserve">Who do I tell if I see anything online that makes me upset or scared? </w:t>
            </w:r>
          </w:p>
          <w:p w14:paraId="7167C49B" w14:textId="10EC30C2" w:rsidR="0036584B" w:rsidRPr="00866291" w:rsidRDefault="0036584B" w:rsidP="0036584B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866291">
              <w:rPr>
                <w:rFonts w:cstheme="minorHAnsi"/>
                <w:color w:val="0070C0"/>
                <w:sz w:val="28"/>
                <w:szCs w:val="28"/>
              </w:rPr>
              <w:t>When you are at school you should tell the teacher or another adult. At home you should tell your parent or guardian or another adult that you trust.</w:t>
            </w:r>
          </w:p>
          <w:p w14:paraId="1A2C669F" w14:textId="77777777" w:rsidR="00FB78C1" w:rsidRPr="00866291" w:rsidRDefault="00FB78C1" w:rsidP="00600F6D">
            <w:pPr>
              <w:pStyle w:val="NoSpacing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</w:p>
          <w:p w14:paraId="26BF94D4" w14:textId="77777777" w:rsidR="0036584B" w:rsidRPr="00866291" w:rsidRDefault="0036584B" w:rsidP="003658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66291">
              <w:rPr>
                <w:rFonts w:cstheme="minorHAnsi"/>
                <w:b/>
                <w:bCs/>
                <w:sz w:val="28"/>
                <w:szCs w:val="28"/>
              </w:rPr>
              <w:t xml:space="preserve">Why are passwords so important? </w:t>
            </w:r>
          </w:p>
          <w:p w14:paraId="58A21C3C" w14:textId="2355790B" w:rsidR="0036584B" w:rsidRPr="00866291" w:rsidRDefault="0036584B" w:rsidP="0036584B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866291">
              <w:rPr>
                <w:rFonts w:cstheme="minorHAnsi"/>
                <w:color w:val="0070C0"/>
                <w:sz w:val="28"/>
                <w:szCs w:val="28"/>
              </w:rPr>
              <w:t>Passwords protect your information and stop other people accessing it. Passwords are like a toothbrush; they should not be shared with anyone else.</w:t>
            </w:r>
          </w:p>
          <w:p w14:paraId="2E0C3EAA" w14:textId="2FC3C3E8" w:rsidR="00FB78C1" w:rsidRPr="00866291" w:rsidRDefault="00FB78C1" w:rsidP="00600F6D">
            <w:pPr>
              <w:pStyle w:val="NoSpacing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</w:p>
          <w:p w14:paraId="14EF6A13" w14:textId="77777777" w:rsidR="0036584B" w:rsidRPr="00866291" w:rsidRDefault="0036584B" w:rsidP="003658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66291">
              <w:rPr>
                <w:rFonts w:cstheme="minorHAnsi"/>
                <w:b/>
                <w:bCs/>
                <w:sz w:val="28"/>
                <w:szCs w:val="28"/>
              </w:rPr>
              <w:t xml:space="preserve">Why is it important to reference sources in my work? </w:t>
            </w:r>
          </w:p>
          <w:p w14:paraId="307FEA19" w14:textId="26DC79FB" w:rsidR="00CF2AE7" w:rsidRPr="00866291" w:rsidRDefault="0036584B" w:rsidP="0036584B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866291">
              <w:rPr>
                <w:rFonts w:cstheme="minorHAnsi"/>
                <w:color w:val="0070C0"/>
                <w:sz w:val="28"/>
                <w:szCs w:val="28"/>
              </w:rPr>
              <w:t xml:space="preserve">If you use a book or article written by someone else, then you must reference it, so people know where you got the information from. If you don’t do </w:t>
            </w:r>
            <w:proofErr w:type="gramStart"/>
            <w:r w:rsidRPr="00866291">
              <w:rPr>
                <w:rFonts w:cstheme="minorHAnsi"/>
                <w:color w:val="0070C0"/>
                <w:sz w:val="28"/>
                <w:szCs w:val="28"/>
              </w:rPr>
              <w:t>this</w:t>
            </w:r>
            <w:proofErr w:type="gramEnd"/>
            <w:r w:rsidRPr="00866291">
              <w:rPr>
                <w:rFonts w:cstheme="minorHAnsi"/>
                <w:color w:val="0070C0"/>
                <w:sz w:val="28"/>
                <w:szCs w:val="28"/>
              </w:rPr>
              <w:t xml:space="preserve"> then it is known as plagiarism.</w:t>
            </w:r>
          </w:p>
        </w:tc>
      </w:tr>
    </w:tbl>
    <w:p w14:paraId="7D258CB2" w14:textId="734059F6" w:rsidR="0036584B" w:rsidRPr="0036584B" w:rsidRDefault="00866291" w:rsidP="0036584B">
      <w:pPr>
        <w:pStyle w:val="NoSpacing"/>
        <w:rPr>
          <w:rFonts w:ascii="Letter-join 24" w:hAnsi="Letter-join 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9019ABC" wp14:editId="04FADE29">
                <wp:simplePos x="0" y="0"/>
                <wp:positionH relativeFrom="column">
                  <wp:posOffset>7894320</wp:posOffset>
                </wp:positionH>
                <wp:positionV relativeFrom="paragraph">
                  <wp:posOffset>6442075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256B7" w14:textId="77777777" w:rsidR="00EC4278" w:rsidRDefault="00EC4278" w:rsidP="00EC4278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19ABC" id="Group 4" o:spid="_x0000_s1026" style="position:absolute;margin-left:621.6pt;margin-top:507.25pt;width:144.35pt;height:19.85pt;z-index:251658752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DENddD4wAAAA8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5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6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C1256B7" w14:textId="77777777" w:rsidR="00EC4278" w:rsidRDefault="00EC4278" w:rsidP="00EC4278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584B" w:rsidRPr="0036584B">
        <w:rPr>
          <w:rFonts w:ascii="Letter-join 24" w:hAnsi="Letter-join 24"/>
          <w:sz w:val="24"/>
          <w:szCs w:val="24"/>
        </w:rPr>
        <w:t xml:space="preserve"> </w:t>
      </w:r>
    </w:p>
    <w:sectPr w:rsidR="0036584B" w:rsidRPr="0036584B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B179" w14:textId="77777777" w:rsidR="007E68EC" w:rsidRDefault="007E68EC" w:rsidP="00C91C4E">
      <w:pPr>
        <w:spacing w:after="0" w:line="240" w:lineRule="auto"/>
      </w:pPr>
      <w:r>
        <w:separator/>
      </w:r>
    </w:p>
  </w:endnote>
  <w:endnote w:type="continuationSeparator" w:id="0">
    <w:p w14:paraId="38B01DD5" w14:textId="77777777" w:rsidR="007E68EC" w:rsidRDefault="007E68EC" w:rsidP="00C9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5CFF" w14:textId="77777777" w:rsidR="007E68EC" w:rsidRDefault="007E68EC" w:rsidP="00C91C4E">
      <w:pPr>
        <w:spacing w:after="0" w:line="240" w:lineRule="auto"/>
      </w:pPr>
      <w:r>
        <w:separator/>
      </w:r>
    </w:p>
  </w:footnote>
  <w:footnote w:type="continuationSeparator" w:id="0">
    <w:p w14:paraId="516E252A" w14:textId="77777777" w:rsidR="007E68EC" w:rsidRDefault="007E68EC" w:rsidP="00C9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11F"/>
    <w:multiLevelType w:val="hybridMultilevel"/>
    <w:tmpl w:val="6472B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A2D2B"/>
    <w:multiLevelType w:val="hybridMultilevel"/>
    <w:tmpl w:val="EF44C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5188C"/>
    <w:multiLevelType w:val="hybridMultilevel"/>
    <w:tmpl w:val="AF20F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6611B"/>
    <w:multiLevelType w:val="hybridMultilevel"/>
    <w:tmpl w:val="3222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1632A"/>
    <w:multiLevelType w:val="hybridMultilevel"/>
    <w:tmpl w:val="233E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4D1256"/>
    <w:multiLevelType w:val="hybridMultilevel"/>
    <w:tmpl w:val="5414E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033762"/>
    <w:multiLevelType w:val="hybridMultilevel"/>
    <w:tmpl w:val="B2144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9A69EE"/>
    <w:multiLevelType w:val="hybridMultilevel"/>
    <w:tmpl w:val="1E4C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4931">
    <w:abstractNumId w:val="3"/>
  </w:num>
  <w:num w:numId="2" w16cid:durableId="47069648">
    <w:abstractNumId w:val="5"/>
  </w:num>
  <w:num w:numId="3" w16cid:durableId="1855801619">
    <w:abstractNumId w:val="7"/>
  </w:num>
  <w:num w:numId="4" w16cid:durableId="1495804522">
    <w:abstractNumId w:val="6"/>
  </w:num>
  <w:num w:numId="5" w16cid:durableId="678049123">
    <w:abstractNumId w:val="4"/>
  </w:num>
  <w:num w:numId="6" w16cid:durableId="850336689">
    <w:abstractNumId w:val="12"/>
  </w:num>
  <w:num w:numId="7" w16cid:durableId="1622809839">
    <w:abstractNumId w:val="10"/>
  </w:num>
  <w:num w:numId="8" w16cid:durableId="1259409839">
    <w:abstractNumId w:val="11"/>
  </w:num>
  <w:num w:numId="9" w16cid:durableId="799569512">
    <w:abstractNumId w:val="13"/>
  </w:num>
  <w:num w:numId="10" w16cid:durableId="2066177678">
    <w:abstractNumId w:val="2"/>
  </w:num>
  <w:num w:numId="11" w16cid:durableId="1677264785">
    <w:abstractNumId w:val="15"/>
  </w:num>
  <w:num w:numId="12" w16cid:durableId="589314044">
    <w:abstractNumId w:val="1"/>
  </w:num>
  <w:num w:numId="13" w16cid:durableId="1465463398">
    <w:abstractNumId w:val="16"/>
  </w:num>
  <w:num w:numId="14" w16cid:durableId="1574468928">
    <w:abstractNumId w:val="9"/>
  </w:num>
  <w:num w:numId="15" w16cid:durableId="2113546491">
    <w:abstractNumId w:val="8"/>
  </w:num>
  <w:num w:numId="16" w16cid:durableId="1535314303">
    <w:abstractNumId w:val="0"/>
  </w:num>
  <w:num w:numId="17" w16cid:durableId="443421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A7831"/>
    <w:rsid w:val="00116FD6"/>
    <w:rsid w:val="0016123F"/>
    <w:rsid w:val="001E12E4"/>
    <w:rsid w:val="0036584B"/>
    <w:rsid w:val="00386F56"/>
    <w:rsid w:val="003F6F61"/>
    <w:rsid w:val="00600F6D"/>
    <w:rsid w:val="00603477"/>
    <w:rsid w:val="00611917"/>
    <w:rsid w:val="006B1651"/>
    <w:rsid w:val="00716C1C"/>
    <w:rsid w:val="00756AC3"/>
    <w:rsid w:val="007E68EC"/>
    <w:rsid w:val="0081323D"/>
    <w:rsid w:val="00837054"/>
    <w:rsid w:val="00866291"/>
    <w:rsid w:val="009215E7"/>
    <w:rsid w:val="009D207D"/>
    <w:rsid w:val="00B35665"/>
    <w:rsid w:val="00C43A50"/>
    <w:rsid w:val="00C52039"/>
    <w:rsid w:val="00C91C4E"/>
    <w:rsid w:val="00CF2AE7"/>
    <w:rsid w:val="00D244E9"/>
    <w:rsid w:val="00DE5F6C"/>
    <w:rsid w:val="00E5453A"/>
    <w:rsid w:val="00E90DD6"/>
    <w:rsid w:val="00EC4278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31"/>
  </w:style>
  <w:style w:type="paragraph" w:styleId="Header">
    <w:name w:val="header"/>
    <w:basedOn w:val="Normal"/>
    <w:link w:val="HeaderChar"/>
    <w:uiPriority w:val="99"/>
    <w:unhideWhenUsed/>
    <w:rsid w:val="00C9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8195-968E-4F70-BD0C-3C7A1D6B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17</cp:revision>
  <dcterms:created xsi:type="dcterms:W3CDTF">2020-05-18T15:12:00Z</dcterms:created>
  <dcterms:modified xsi:type="dcterms:W3CDTF">2023-05-20T21:38:00Z</dcterms:modified>
</cp:coreProperties>
</file>